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jc w:val="center"/>
        <w:tblLayout w:type="fixed"/>
        <w:tblLook w:val="04A0"/>
      </w:tblPr>
      <w:tblGrid>
        <w:gridCol w:w="4291"/>
        <w:gridCol w:w="1618"/>
        <w:gridCol w:w="4291"/>
      </w:tblGrid>
      <w:tr w:rsidR="00D9221F" w:rsidRPr="00F17748" w:rsidTr="00CC3D93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D9221F" w:rsidRPr="00F17748" w:rsidRDefault="00D9221F" w:rsidP="00CC3D93">
            <w:pPr>
              <w:jc w:val="center"/>
            </w:pPr>
            <w:r w:rsidRPr="00F17748">
              <w:t>Министерство здравоохранения Республики Саха (Якутия) Государственное автономное учреждение Республики Саха (Якутия) «Республиканская больница №1 – Национальный центр медицины имени М.Е.Николаева»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21F" w:rsidRPr="00F17748" w:rsidRDefault="00D9221F" w:rsidP="00CC3D93">
            <w:pPr>
              <w:jc w:val="center"/>
            </w:pPr>
            <w:r w:rsidRPr="00333EAA">
              <w:rPr>
                <w:noProof/>
              </w:rPr>
              <w:drawing>
                <wp:inline distT="0" distB="0" distL="0" distR="0">
                  <wp:extent cx="81915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221F" w:rsidRDefault="00D9221F" w:rsidP="00CC3D93">
            <w:pPr>
              <w:jc w:val="center"/>
            </w:pPr>
            <w:r w:rsidRPr="00F17748">
              <w:t>Саха ӨрөспүүбүлүкэтиндоруобуйахарыстабылынМинистиэристибэтэ</w:t>
            </w:r>
          </w:p>
          <w:p w:rsidR="00D9221F" w:rsidRPr="00F17748" w:rsidRDefault="00D9221F" w:rsidP="00CC3D93">
            <w:pPr>
              <w:jc w:val="center"/>
            </w:pPr>
            <w:r w:rsidRPr="00F17748">
              <w:t xml:space="preserve">«М.Е.НиколаеваатынанӨрөспүүбүлүкэ 1-гы нүөмэрдээхбалыыһата – Медицина </w:t>
            </w:r>
            <w:proofErr w:type="spellStart"/>
            <w:r w:rsidRPr="00F17748">
              <w:t>Национальнайкиинэ</w:t>
            </w:r>
            <w:proofErr w:type="spellEnd"/>
            <w:r w:rsidRPr="00F17748">
              <w:t>»  Саха Өрөспүүбүлүкэтинсудаарыстыбаннайавтономнайтэрилтэтэ</w:t>
            </w:r>
          </w:p>
        </w:tc>
      </w:tr>
    </w:tbl>
    <w:p w:rsidR="00D9221F" w:rsidRPr="00CD21B3" w:rsidRDefault="00D9221F" w:rsidP="00D9221F">
      <w:pPr>
        <w:autoSpaceDE w:val="0"/>
        <w:jc w:val="center"/>
        <w:rPr>
          <w:rFonts w:ascii="Century Schoolbook" w:hAnsi="Century Schoolbook"/>
          <w:color w:val="000000"/>
          <w:sz w:val="16"/>
          <w:szCs w:val="16"/>
          <w:lang w:val="sah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-844550</wp:posOffset>
            </wp:positionH>
            <wp:positionV relativeFrom="paragraph">
              <wp:posOffset>82550</wp:posOffset>
            </wp:positionV>
            <wp:extent cx="7218045" cy="104775"/>
            <wp:effectExtent l="0" t="0" r="190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04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3B47">
        <w:rPr>
          <w:rFonts w:ascii="Century Schoolbook" w:hAnsi="Century Schoolbook"/>
          <w:sz w:val="16"/>
          <w:szCs w:val="16"/>
          <w:lang w:val="sah-RU"/>
        </w:rPr>
        <w:t>Сергеляхское шоссе, 4,</w:t>
      </w:r>
      <w:r>
        <w:rPr>
          <w:rFonts w:ascii="Century Schoolbook" w:hAnsi="Century Schoolbook"/>
          <w:sz w:val="16"/>
          <w:szCs w:val="16"/>
          <w:lang w:val="sah-RU"/>
        </w:rPr>
        <w:t xml:space="preserve"> г. Якутск, 677010, </w:t>
      </w:r>
      <w:r w:rsidRPr="009C3B47">
        <w:rPr>
          <w:rFonts w:ascii="Century Schoolbook" w:hAnsi="Century Schoolbook"/>
          <w:sz w:val="16"/>
          <w:szCs w:val="16"/>
          <w:lang w:val="sah-RU"/>
        </w:rPr>
        <w:t xml:space="preserve"> тел.: (4112)39-50-01, факс: (4112)39-57-88, e-mail: </w:t>
      </w:r>
      <w:hyperlink r:id="rId7" w:history="1">
        <w:r w:rsidRPr="00CD21B3">
          <w:rPr>
            <w:rStyle w:val="a3"/>
            <w:rFonts w:ascii="Century Schoolbook" w:hAnsi="Century Schoolbook"/>
            <w:color w:val="000000"/>
            <w:sz w:val="16"/>
            <w:szCs w:val="16"/>
            <w:lang w:val="sah-RU"/>
          </w:rPr>
          <w:t>rb1ncm</w:t>
        </w:r>
        <w:r w:rsidRPr="00CD21B3">
          <w:rPr>
            <w:rStyle w:val="a3"/>
            <w:rFonts w:ascii="Century Schoolbook" w:hAnsi="Century Schoolbook"/>
            <w:color w:val="000000"/>
            <w:sz w:val="16"/>
            <w:szCs w:val="16"/>
          </w:rPr>
          <w:t>@</w:t>
        </w:r>
        <w:r w:rsidRPr="00CD21B3">
          <w:rPr>
            <w:rStyle w:val="a3"/>
            <w:rFonts w:ascii="Century Schoolbook" w:hAnsi="Century Schoolbook"/>
            <w:color w:val="000000"/>
            <w:sz w:val="16"/>
            <w:szCs w:val="16"/>
            <w:lang w:val="en-US"/>
          </w:rPr>
          <w:t>gov</w:t>
        </w:r>
        <w:r w:rsidRPr="00CD21B3">
          <w:rPr>
            <w:rStyle w:val="a3"/>
            <w:rFonts w:ascii="Century Schoolbook" w:hAnsi="Century Schoolbook"/>
            <w:color w:val="000000"/>
            <w:sz w:val="16"/>
            <w:szCs w:val="16"/>
          </w:rPr>
          <w:t>14.</w:t>
        </w:r>
        <w:r w:rsidRPr="00CD21B3">
          <w:rPr>
            <w:rStyle w:val="a3"/>
            <w:rFonts w:ascii="Century Schoolbook" w:hAnsi="Century Schoolbook"/>
            <w:color w:val="000000"/>
            <w:sz w:val="16"/>
            <w:szCs w:val="16"/>
            <w:lang w:val="en-US"/>
          </w:rPr>
          <w:t>ru</w:t>
        </w:r>
      </w:hyperlink>
      <w:r w:rsidRPr="00CD21B3">
        <w:rPr>
          <w:rFonts w:ascii="Century Schoolbook" w:hAnsi="Century Schoolbook"/>
          <w:color w:val="000000"/>
          <w:sz w:val="16"/>
          <w:szCs w:val="16"/>
        </w:rPr>
        <w:t xml:space="preserve">, </w:t>
      </w:r>
      <w:hyperlink r:id="rId8" w:history="1">
        <w:r w:rsidRPr="00CD21B3">
          <w:rPr>
            <w:rStyle w:val="a3"/>
            <w:rFonts w:ascii="Century Schoolbook" w:hAnsi="Century Schoolbook"/>
            <w:color w:val="000000"/>
            <w:sz w:val="16"/>
            <w:szCs w:val="16"/>
            <w:lang w:val="sah-RU"/>
          </w:rPr>
          <w:t>rb1ncm</w:t>
        </w:r>
        <w:r w:rsidRPr="00CD21B3">
          <w:rPr>
            <w:rStyle w:val="a3"/>
            <w:rFonts w:ascii="Century Schoolbook" w:hAnsi="Century Schoolbook"/>
            <w:color w:val="000000"/>
            <w:sz w:val="16"/>
            <w:szCs w:val="16"/>
          </w:rPr>
          <w:t>@</w:t>
        </w:r>
        <w:r w:rsidRPr="00CD21B3">
          <w:rPr>
            <w:rStyle w:val="a3"/>
            <w:rFonts w:ascii="Century Schoolbook" w:hAnsi="Century Schoolbook"/>
            <w:color w:val="000000"/>
            <w:sz w:val="16"/>
            <w:szCs w:val="16"/>
            <w:lang w:val="en-US"/>
          </w:rPr>
          <w:t>mail</w:t>
        </w:r>
        <w:r w:rsidRPr="00CD21B3">
          <w:rPr>
            <w:rStyle w:val="a3"/>
            <w:rFonts w:ascii="Century Schoolbook" w:hAnsi="Century Schoolbook"/>
            <w:color w:val="000000"/>
            <w:sz w:val="16"/>
            <w:szCs w:val="16"/>
          </w:rPr>
          <w:t>.</w:t>
        </w:r>
        <w:r w:rsidRPr="00CD21B3">
          <w:rPr>
            <w:rStyle w:val="a3"/>
            <w:rFonts w:ascii="Century Schoolbook" w:hAnsi="Century Schoolbook"/>
            <w:color w:val="000000"/>
            <w:sz w:val="16"/>
            <w:szCs w:val="16"/>
            <w:lang w:val="en-US"/>
          </w:rPr>
          <w:t>ru</w:t>
        </w:r>
      </w:hyperlink>
    </w:p>
    <w:p w:rsidR="00D9221F" w:rsidRDefault="00D9221F" w:rsidP="00D9221F">
      <w:pPr>
        <w:autoSpaceDE w:val="0"/>
        <w:jc w:val="center"/>
        <w:rPr>
          <w:bCs/>
          <w:sz w:val="16"/>
          <w:szCs w:val="16"/>
        </w:rPr>
      </w:pPr>
      <w:r w:rsidRPr="009C3B47">
        <w:rPr>
          <w:bCs/>
          <w:sz w:val="16"/>
          <w:szCs w:val="16"/>
        </w:rPr>
        <w:t>ОКПО 46728528, ОГРН 1021401067632, ИНН/КПП 1435099188, 143501001</w:t>
      </w:r>
    </w:p>
    <w:p w:rsidR="00D9221F" w:rsidRDefault="00D9221F" w:rsidP="00D9221F">
      <w:pPr>
        <w:autoSpaceDE w:val="0"/>
        <w:jc w:val="center"/>
        <w:rPr>
          <w:bCs/>
          <w:sz w:val="16"/>
          <w:szCs w:val="16"/>
        </w:rPr>
      </w:pPr>
    </w:p>
    <w:p w:rsidR="005326F8" w:rsidRDefault="005326F8" w:rsidP="00D9221F">
      <w:pPr>
        <w:autoSpaceDE w:val="0"/>
        <w:jc w:val="center"/>
        <w:rPr>
          <w:bCs/>
          <w:sz w:val="16"/>
          <w:szCs w:val="16"/>
        </w:rPr>
      </w:pPr>
    </w:p>
    <w:p w:rsidR="005326F8" w:rsidRDefault="005326F8" w:rsidP="005326F8">
      <w:pPr>
        <w:jc w:val="center"/>
      </w:pPr>
      <w:bookmarkStart w:id="0" w:name="_GoBack"/>
      <w:bookmarkEnd w:id="0"/>
    </w:p>
    <w:p w:rsidR="005326F8" w:rsidRPr="008A7AAA" w:rsidRDefault="005326F8" w:rsidP="005326F8">
      <w:pPr>
        <w:jc w:val="center"/>
        <w:rPr>
          <w:b/>
        </w:rPr>
      </w:pPr>
      <w:r w:rsidRPr="008A7AAA">
        <w:rPr>
          <w:b/>
        </w:rPr>
        <w:t>План работы Наблюдательного совета</w:t>
      </w:r>
    </w:p>
    <w:p w:rsidR="005326F8" w:rsidRPr="008A7AAA" w:rsidRDefault="005326F8" w:rsidP="005326F8">
      <w:pPr>
        <w:jc w:val="center"/>
        <w:rPr>
          <w:b/>
        </w:rPr>
      </w:pPr>
      <w:r w:rsidRPr="008A7AAA">
        <w:rPr>
          <w:b/>
        </w:rPr>
        <w:t xml:space="preserve">Государственного автономного учреждения Республики Саха (Якутия) </w:t>
      </w:r>
    </w:p>
    <w:p w:rsidR="005326F8" w:rsidRPr="008A7AAA" w:rsidRDefault="005326F8" w:rsidP="005326F8">
      <w:pPr>
        <w:jc w:val="center"/>
        <w:rPr>
          <w:b/>
        </w:rPr>
      </w:pPr>
      <w:r w:rsidRPr="008A7AAA">
        <w:rPr>
          <w:b/>
        </w:rPr>
        <w:t>«Республиканская больница № 1 –</w:t>
      </w:r>
    </w:p>
    <w:p w:rsidR="005326F8" w:rsidRPr="008A7AAA" w:rsidRDefault="005326F8" w:rsidP="005326F8">
      <w:pPr>
        <w:jc w:val="center"/>
        <w:rPr>
          <w:b/>
        </w:rPr>
      </w:pPr>
      <w:r w:rsidRPr="008A7AAA">
        <w:rPr>
          <w:b/>
        </w:rPr>
        <w:t xml:space="preserve"> Национальный центр медицины им. М.Е.Николаева»</w:t>
      </w:r>
    </w:p>
    <w:p w:rsidR="005326F8" w:rsidRPr="008A7AAA" w:rsidRDefault="005326F8" w:rsidP="005326F8">
      <w:pPr>
        <w:jc w:val="center"/>
        <w:rPr>
          <w:b/>
        </w:rPr>
      </w:pPr>
      <w:r w:rsidRPr="008A7AAA">
        <w:rPr>
          <w:b/>
        </w:rPr>
        <w:t>на 202</w:t>
      </w:r>
      <w:r w:rsidR="009468ED">
        <w:rPr>
          <w:b/>
        </w:rPr>
        <w:t>5</w:t>
      </w:r>
      <w:r w:rsidRPr="008A7AAA">
        <w:rPr>
          <w:b/>
        </w:rPr>
        <w:t xml:space="preserve"> год</w:t>
      </w:r>
    </w:p>
    <w:p w:rsidR="005326F8" w:rsidRPr="008A7AAA" w:rsidRDefault="008A7AAA" w:rsidP="005326F8">
      <w:pPr>
        <w:jc w:val="center"/>
        <w:rPr>
          <w:sz w:val="22"/>
          <w:szCs w:val="22"/>
        </w:rPr>
      </w:pPr>
      <w:r w:rsidRPr="008A7AAA">
        <w:rPr>
          <w:sz w:val="22"/>
          <w:szCs w:val="22"/>
        </w:rPr>
        <w:t>(утвержден протоколом №</w:t>
      </w:r>
      <w:r w:rsidR="009468ED">
        <w:rPr>
          <w:sz w:val="22"/>
          <w:szCs w:val="22"/>
        </w:rPr>
        <w:t>6</w:t>
      </w:r>
      <w:r w:rsidRPr="008A7AAA">
        <w:rPr>
          <w:sz w:val="22"/>
          <w:szCs w:val="22"/>
        </w:rPr>
        <w:t xml:space="preserve"> (202</w:t>
      </w:r>
      <w:r w:rsidR="009468ED">
        <w:rPr>
          <w:sz w:val="22"/>
          <w:szCs w:val="22"/>
        </w:rPr>
        <w:t>4</w:t>
      </w:r>
      <w:r w:rsidRPr="008A7AAA">
        <w:rPr>
          <w:sz w:val="22"/>
          <w:szCs w:val="22"/>
        </w:rPr>
        <w:t xml:space="preserve">) от </w:t>
      </w:r>
      <w:r w:rsidR="009468ED">
        <w:rPr>
          <w:sz w:val="22"/>
          <w:szCs w:val="22"/>
        </w:rPr>
        <w:t>19</w:t>
      </w:r>
      <w:r w:rsidRPr="008A7AAA">
        <w:rPr>
          <w:sz w:val="22"/>
          <w:szCs w:val="22"/>
        </w:rPr>
        <w:t>.1</w:t>
      </w:r>
      <w:r w:rsidR="00FE0006">
        <w:rPr>
          <w:sz w:val="22"/>
          <w:szCs w:val="22"/>
        </w:rPr>
        <w:t>2</w:t>
      </w:r>
      <w:r w:rsidRPr="008A7AAA">
        <w:rPr>
          <w:sz w:val="22"/>
          <w:szCs w:val="22"/>
        </w:rPr>
        <w:t>.2022г.)</w:t>
      </w:r>
    </w:p>
    <w:p w:rsidR="008A7AAA" w:rsidRPr="00EA3E35" w:rsidRDefault="008A7AAA" w:rsidP="005326F8">
      <w:pPr>
        <w:jc w:val="center"/>
      </w:pPr>
    </w:p>
    <w:tbl>
      <w:tblPr>
        <w:tblStyle w:val="ab"/>
        <w:tblW w:w="0" w:type="auto"/>
        <w:tblLook w:val="04A0"/>
      </w:tblPr>
      <w:tblGrid>
        <w:gridCol w:w="675"/>
        <w:gridCol w:w="6096"/>
        <w:gridCol w:w="2693"/>
      </w:tblGrid>
      <w:tr w:rsidR="005326F8" w:rsidRPr="005326F8" w:rsidTr="000055C4">
        <w:tc>
          <w:tcPr>
            <w:tcW w:w="675" w:type="dxa"/>
          </w:tcPr>
          <w:p w:rsidR="005326F8" w:rsidRPr="005326F8" w:rsidRDefault="005326F8" w:rsidP="000055C4">
            <w:pPr>
              <w:spacing w:line="360" w:lineRule="auto"/>
              <w:jc w:val="center"/>
            </w:pPr>
            <w:r w:rsidRPr="005326F8">
              <w:t>№</w:t>
            </w:r>
          </w:p>
        </w:tc>
        <w:tc>
          <w:tcPr>
            <w:tcW w:w="6096" w:type="dxa"/>
          </w:tcPr>
          <w:p w:rsidR="005326F8" w:rsidRPr="005326F8" w:rsidRDefault="005326F8" w:rsidP="000055C4">
            <w:pPr>
              <w:spacing w:line="360" w:lineRule="auto"/>
              <w:jc w:val="center"/>
            </w:pPr>
            <w:r w:rsidRPr="005326F8">
              <w:t>Повестка заседания</w:t>
            </w:r>
          </w:p>
        </w:tc>
        <w:tc>
          <w:tcPr>
            <w:tcW w:w="2693" w:type="dxa"/>
          </w:tcPr>
          <w:p w:rsidR="005326F8" w:rsidRPr="005326F8" w:rsidRDefault="005326F8" w:rsidP="000055C4">
            <w:pPr>
              <w:spacing w:line="360" w:lineRule="auto"/>
              <w:jc w:val="center"/>
            </w:pPr>
            <w:r w:rsidRPr="005326F8">
              <w:t>Сроки проведения</w:t>
            </w:r>
          </w:p>
        </w:tc>
      </w:tr>
      <w:tr w:rsidR="005326F8" w:rsidRPr="005326F8" w:rsidTr="000055C4">
        <w:tc>
          <w:tcPr>
            <w:tcW w:w="675" w:type="dxa"/>
          </w:tcPr>
          <w:p w:rsidR="005326F8" w:rsidRPr="005326F8" w:rsidRDefault="005326F8" w:rsidP="000055C4">
            <w:pPr>
              <w:spacing w:line="360" w:lineRule="auto"/>
              <w:jc w:val="center"/>
            </w:pPr>
            <w:r w:rsidRPr="005326F8">
              <w:t>1</w:t>
            </w:r>
          </w:p>
        </w:tc>
        <w:tc>
          <w:tcPr>
            <w:tcW w:w="6096" w:type="dxa"/>
          </w:tcPr>
          <w:p w:rsidR="005326F8" w:rsidRPr="005326F8" w:rsidRDefault="005326F8" w:rsidP="005326F8">
            <w:pPr>
              <w:pStyle w:val="a8"/>
              <w:numPr>
                <w:ilvl w:val="0"/>
                <w:numId w:val="1"/>
              </w:numPr>
              <w:tabs>
                <w:tab w:val="left" w:pos="459"/>
              </w:tabs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5326F8">
              <w:rPr>
                <w:rFonts w:ascii="Times New Roman" w:hAnsi="Times New Roman" w:cs="Times New Roman"/>
              </w:rPr>
              <w:t>Годовой отчет ГАУ РС (Я) «РБ № 1 – НЦМ» за 202</w:t>
            </w:r>
            <w:r w:rsidR="009468ED">
              <w:rPr>
                <w:rFonts w:ascii="Times New Roman" w:hAnsi="Times New Roman" w:cs="Times New Roman"/>
              </w:rPr>
              <w:t>4</w:t>
            </w:r>
            <w:r w:rsidRPr="005326F8">
              <w:rPr>
                <w:rFonts w:ascii="Times New Roman" w:hAnsi="Times New Roman" w:cs="Times New Roman"/>
              </w:rPr>
              <w:t xml:space="preserve"> год</w:t>
            </w:r>
          </w:p>
          <w:p w:rsidR="005326F8" w:rsidRPr="005326F8" w:rsidRDefault="005326F8" w:rsidP="005326F8">
            <w:pPr>
              <w:pStyle w:val="a8"/>
              <w:numPr>
                <w:ilvl w:val="0"/>
                <w:numId w:val="1"/>
              </w:numPr>
              <w:tabs>
                <w:tab w:val="left" w:pos="459"/>
              </w:tabs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5326F8">
              <w:rPr>
                <w:rFonts w:ascii="Times New Roman" w:hAnsi="Times New Roman" w:cs="Times New Roman"/>
              </w:rPr>
              <w:t>Об исполнении плана ФХД и утверждении годовой бухгалтерской отчетности учреждения за 202</w:t>
            </w:r>
            <w:r w:rsidR="009468ED">
              <w:rPr>
                <w:rFonts w:ascii="Times New Roman" w:hAnsi="Times New Roman" w:cs="Times New Roman"/>
              </w:rPr>
              <w:t>4</w:t>
            </w:r>
            <w:r w:rsidRPr="005326F8">
              <w:rPr>
                <w:rFonts w:ascii="Times New Roman" w:hAnsi="Times New Roman" w:cs="Times New Roman"/>
              </w:rPr>
              <w:t xml:space="preserve"> год.</w:t>
            </w:r>
          </w:p>
          <w:p w:rsidR="005326F8" w:rsidRDefault="005326F8" w:rsidP="005326F8">
            <w:pPr>
              <w:pStyle w:val="a8"/>
              <w:numPr>
                <w:ilvl w:val="0"/>
                <w:numId w:val="1"/>
              </w:numPr>
              <w:tabs>
                <w:tab w:val="left" w:pos="459"/>
              </w:tabs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5326F8">
              <w:rPr>
                <w:rFonts w:ascii="Times New Roman" w:hAnsi="Times New Roman" w:cs="Times New Roman"/>
              </w:rPr>
              <w:t>О рассмотрении и утверждении проекта плана финансово-хозяйственной деятельности учреждения на 202</w:t>
            </w:r>
            <w:r w:rsidR="009468ED">
              <w:rPr>
                <w:rFonts w:ascii="Times New Roman" w:hAnsi="Times New Roman" w:cs="Times New Roman"/>
              </w:rPr>
              <w:t>5</w:t>
            </w:r>
            <w:r w:rsidRPr="005326F8">
              <w:rPr>
                <w:rFonts w:ascii="Times New Roman" w:hAnsi="Times New Roman" w:cs="Times New Roman"/>
              </w:rPr>
              <w:t xml:space="preserve"> год</w:t>
            </w:r>
          </w:p>
          <w:p w:rsidR="00FE0006" w:rsidRPr="005326F8" w:rsidRDefault="00FE0006" w:rsidP="005326F8">
            <w:pPr>
              <w:pStyle w:val="a8"/>
              <w:numPr>
                <w:ilvl w:val="0"/>
                <w:numId w:val="1"/>
              </w:numPr>
              <w:tabs>
                <w:tab w:val="left" w:pos="459"/>
              </w:tabs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проведен</w:t>
            </w:r>
            <w:proofErr w:type="gramStart"/>
            <w:r>
              <w:rPr>
                <w:rFonts w:ascii="Times New Roman" w:hAnsi="Times New Roman" w:cs="Times New Roman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</w:rPr>
              <w:t>дита годовой бухгалтерской отчетности за 202</w:t>
            </w:r>
            <w:r w:rsidR="009468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5326F8" w:rsidRPr="005326F8" w:rsidRDefault="005326F8" w:rsidP="005326F8">
            <w:pPr>
              <w:pStyle w:val="a8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5326F8">
              <w:rPr>
                <w:rFonts w:ascii="Times New Roman" w:hAnsi="Times New Roman" w:cs="Times New Roman"/>
              </w:rPr>
              <w:t>Рассмотрение текущих вопросов учреждения</w:t>
            </w:r>
          </w:p>
        </w:tc>
        <w:tc>
          <w:tcPr>
            <w:tcW w:w="2693" w:type="dxa"/>
          </w:tcPr>
          <w:p w:rsidR="005326F8" w:rsidRPr="005326F8" w:rsidRDefault="005326F8" w:rsidP="000055C4">
            <w:pPr>
              <w:spacing w:line="360" w:lineRule="auto"/>
              <w:jc w:val="center"/>
            </w:pPr>
            <w:r w:rsidRPr="005326F8">
              <w:rPr>
                <w:lang w:val="en-US"/>
              </w:rPr>
              <w:t xml:space="preserve">I </w:t>
            </w:r>
            <w:r w:rsidRPr="005326F8">
              <w:t>квартал</w:t>
            </w:r>
          </w:p>
          <w:p w:rsidR="005326F8" w:rsidRPr="005326F8" w:rsidRDefault="005326F8" w:rsidP="009468ED">
            <w:pPr>
              <w:spacing w:line="360" w:lineRule="auto"/>
              <w:jc w:val="center"/>
            </w:pPr>
            <w:r w:rsidRPr="005326F8">
              <w:t xml:space="preserve">(до </w:t>
            </w:r>
            <w:r w:rsidR="00FE0006">
              <w:t>31</w:t>
            </w:r>
            <w:r w:rsidRPr="005326F8">
              <w:t>.03.202</w:t>
            </w:r>
            <w:r w:rsidR="009468ED">
              <w:t>5</w:t>
            </w:r>
            <w:r w:rsidRPr="005326F8">
              <w:t xml:space="preserve"> г.)</w:t>
            </w:r>
          </w:p>
        </w:tc>
      </w:tr>
      <w:tr w:rsidR="005326F8" w:rsidRPr="005326F8" w:rsidTr="000055C4">
        <w:tc>
          <w:tcPr>
            <w:tcW w:w="675" w:type="dxa"/>
          </w:tcPr>
          <w:p w:rsidR="005326F8" w:rsidRPr="005326F8" w:rsidRDefault="005326F8" w:rsidP="000055C4">
            <w:pPr>
              <w:spacing w:line="360" w:lineRule="auto"/>
              <w:jc w:val="center"/>
            </w:pPr>
            <w:r w:rsidRPr="005326F8">
              <w:t>2</w:t>
            </w:r>
          </w:p>
        </w:tc>
        <w:tc>
          <w:tcPr>
            <w:tcW w:w="6096" w:type="dxa"/>
          </w:tcPr>
          <w:p w:rsidR="005326F8" w:rsidRPr="005326F8" w:rsidRDefault="005326F8" w:rsidP="005326F8">
            <w:pPr>
              <w:pStyle w:val="a8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5326F8">
              <w:rPr>
                <w:rFonts w:ascii="Times New Roman" w:hAnsi="Times New Roman" w:cs="Times New Roman"/>
              </w:rPr>
              <w:t>О стратегии развития ГАУ РС (Я) «РБ № 1 – НЦМ им.  М.Е. Николаева» с техническим переоснащением</w:t>
            </w:r>
          </w:p>
          <w:p w:rsidR="005326F8" w:rsidRPr="005326F8" w:rsidRDefault="005326F8" w:rsidP="005326F8">
            <w:pPr>
              <w:pStyle w:val="a8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326F8">
              <w:rPr>
                <w:rFonts w:ascii="Times New Roman" w:hAnsi="Times New Roman" w:cs="Times New Roman"/>
              </w:rPr>
              <w:t>Рассмотрение текущих вопросов учреждения</w:t>
            </w:r>
          </w:p>
        </w:tc>
        <w:tc>
          <w:tcPr>
            <w:tcW w:w="2693" w:type="dxa"/>
          </w:tcPr>
          <w:p w:rsidR="005326F8" w:rsidRPr="005326F8" w:rsidRDefault="005326F8" w:rsidP="000055C4">
            <w:pPr>
              <w:spacing w:line="360" w:lineRule="auto"/>
              <w:jc w:val="center"/>
            </w:pPr>
            <w:r w:rsidRPr="005326F8">
              <w:rPr>
                <w:lang w:val="en-US"/>
              </w:rPr>
              <w:t>II</w:t>
            </w:r>
            <w:r w:rsidRPr="005326F8">
              <w:t xml:space="preserve"> квартал</w:t>
            </w:r>
          </w:p>
          <w:p w:rsidR="005326F8" w:rsidRPr="005326F8" w:rsidRDefault="005326F8" w:rsidP="009468ED">
            <w:pPr>
              <w:spacing w:line="360" w:lineRule="auto"/>
              <w:jc w:val="center"/>
            </w:pPr>
            <w:r w:rsidRPr="005326F8">
              <w:t>(до 30.06.202</w:t>
            </w:r>
            <w:r w:rsidR="009468ED">
              <w:t>5</w:t>
            </w:r>
            <w:r w:rsidRPr="005326F8">
              <w:t xml:space="preserve"> г.)</w:t>
            </w:r>
          </w:p>
        </w:tc>
      </w:tr>
      <w:tr w:rsidR="005326F8" w:rsidRPr="005326F8" w:rsidTr="000055C4">
        <w:tc>
          <w:tcPr>
            <w:tcW w:w="675" w:type="dxa"/>
          </w:tcPr>
          <w:p w:rsidR="005326F8" w:rsidRPr="005326F8" w:rsidRDefault="005326F8" w:rsidP="000055C4">
            <w:pPr>
              <w:spacing w:line="360" w:lineRule="auto"/>
              <w:jc w:val="center"/>
            </w:pPr>
            <w:r w:rsidRPr="005326F8">
              <w:t>3</w:t>
            </w:r>
          </w:p>
        </w:tc>
        <w:tc>
          <w:tcPr>
            <w:tcW w:w="6096" w:type="dxa"/>
          </w:tcPr>
          <w:p w:rsidR="005326F8" w:rsidRPr="005326F8" w:rsidRDefault="005326F8" w:rsidP="005326F8">
            <w:pPr>
              <w:pStyle w:val="a8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5326F8">
              <w:rPr>
                <w:rFonts w:ascii="Times New Roman" w:hAnsi="Times New Roman" w:cs="Times New Roman"/>
              </w:rPr>
              <w:t>О ходе выполнения плана на оказание высокотехнологичной медицинской помощи на 202</w:t>
            </w:r>
            <w:r w:rsidR="009468ED">
              <w:rPr>
                <w:rFonts w:ascii="Times New Roman" w:hAnsi="Times New Roman" w:cs="Times New Roman"/>
              </w:rPr>
              <w:t>5</w:t>
            </w:r>
            <w:r w:rsidRPr="005326F8">
              <w:rPr>
                <w:rFonts w:ascii="Times New Roman" w:hAnsi="Times New Roman" w:cs="Times New Roman"/>
              </w:rPr>
              <w:t xml:space="preserve"> год</w:t>
            </w:r>
          </w:p>
          <w:p w:rsidR="005326F8" w:rsidRPr="005326F8" w:rsidRDefault="005326F8" w:rsidP="005326F8">
            <w:pPr>
              <w:pStyle w:val="a8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5326F8">
              <w:rPr>
                <w:rFonts w:ascii="Times New Roman" w:hAnsi="Times New Roman" w:cs="Times New Roman"/>
              </w:rPr>
              <w:t>Рассмотрение текущих вопросов учреждения</w:t>
            </w:r>
          </w:p>
        </w:tc>
        <w:tc>
          <w:tcPr>
            <w:tcW w:w="2693" w:type="dxa"/>
          </w:tcPr>
          <w:p w:rsidR="005326F8" w:rsidRPr="005326F8" w:rsidRDefault="005326F8" w:rsidP="000055C4">
            <w:pPr>
              <w:spacing w:line="360" w:lineRule="auto"/>
              <w:jc w:val="center"/>
            </w:pPr>
            <w:r w:rsidRPr="005326F8">
              <w:rPr>
                <w:lang w:val="en-US"/>
              </w:rPr>
              <w:t xml:space="preserve">III </w:t>
            </w:r>
            <w:r w:rsidRPr="005326F8">
              <w:t>квартал</w:t>
            </w:r>
          </w:p>
          <w:p w:rsidR="005326F8" w:rsidRPr="005326F8" w:rsidRDefault="005326F8" w:rsidP="009468ED">
            <w:pPr>
              <w:spacing w:line="360" w:lineRule="auto"/>
              <w:jc w:val="center"/>
            </w:pPr>
            <w:r w:rsidRPr="005326F8">
              <w:t>(до 30.09.202</w:t>
            </w:r>
            <w:r w:rsidR="009468ED">
              <w:t>5</w:t>
            </w:r>
            <w:r w:rsidRPr="005326F8">
              <w:t xml:space="preserve"> г.)</w:t>
            </w:r>
          </w:p>
        </w:tc>
      </w:tr>
      <w:tr w:rsidR="005326F8" w:rsidRPr="005326F8" w:rsidTr="000055C4">
        <w:tc>
          <w:tcPr>
            <w:tcW w:w="675" w:type="dxa"/>
          </w:tcPr>
          <w:p w:rsidR="005326F8" w:rsidRPr="005326F8" w:rsidRDefault="005326F8" w:rsidP="000055C4">
            <w:pPr>
              <w:spacing w:line="360" w:lineRule="auto"/>
              <w:jc w:val="center"/>
            </w:pPr>
            <w:r w:rsidRPr="005326F8">
              <w:t>4</w:t>
            </w:r>
          </w:p>
        </w:tc>
        <w:tc>
          <w:tcPr>
            <w:tcW w:w="6096" w:type="dxa"/>
          </w:tcPr>
          <w:p w:rsidR="005326F8" w:rsidRPr="005326F8" w:rsidRDefault="005326F8" w:rsidP="005326F8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326F8">
              <w:rPr>
                <w:rFonts w:ascii="Times New Roman" w:hAnsi="Times New Roman" w:cs="Times New Roman"/>
              </w:rPr>
              <w:t>Рассмотрение и утверждение плана деятельности Наблюдательного совета на 202</w:t>
            </w:r>
            <w:r w:rsidR="009468ED">
              <w:rPr>
                <w:rFonts w:ascii="Times New Roman" w:hAnsi="Times New Roman" w:cs="Times New Roman"/>
              </w:rPr>
              <w:t>6</w:t>
            </w:r>
            <w:r w:rsidRPr="005326F8">
              <w:rPr>
                <w:rFonts w:ascii="Times New Roman" w:hAnsi="Times New Roman" w:cs="Times New Roman"/>
              </w:rPr>
              <w:t xml:space="preserve"> г.</w:t>
            </w:r>
          </w:p>
          <w:p w:rsidR="005326F8" w:rsidRPr="005326F8" w:rsidRDefault="005326F8" w:rsidP="005326F8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326F8">
              <w:rPr>
                <w:rFonts w:ascii="Times New Roman" w:hAnsi="Times New Roman" w:cs="Times New Roman"/>
              </w:rPr>
              <w:t>Рассмотрение текущих вопросов учреждения</w:t>
            </w:r>
          </w:p>
        </w:tc>
        <w:tc>
          <w:tcPr>
            <w:tcW w:w="2693" w:type="dxa"/>
          </w:tcPr>
          <w:p w:rsidR="005326F8" w:rsidRPr="005326F8" w:rsidRDefault="005326F8" w:rsidP="000055C4">
            <w:pPr>
              <w:spacing w:line="360" w:lineRule="auto"/>
              <w:jc w:val="center"/>
            </w:pPr>
            <w:r w:rsidRPr="005326F8">
              <w:rPr>
                <w:lang w:val="en-US"/>
              </w:rPr>
              <w:t>IV</w:t>
            </w:r>
            <w:r w:rsidRPr="005326F8">
              <w:t xml:space="preserve">квартал </w:t>
            </w:r>
          </w:p>
          <w:p w:rsidR="005326F8" w:rsidRPr="005326F8" w:rsidRDefault="005326F8" w:rsidP="009468ED">
            <w:pPr>
              <w:spacing w:line="360" w:lineRule="auto"/>
              <w:jc w:val="center"/>
            </w:pPr>
            <w:r w:rsidRPr="005326F8">
              <w:t>(до 31.12.202</w:t>
            </w:r>
            <w:r w:rsidR="009468ED">
              <w:t>5</w:t>
            </w:r>
            <w:r w:rsidRPr="005326F8">
              <w:t xml:space="preserve"> г.)</w:t>
            </w:r>
          </w:p>
        </w:tc>
      </w:tr>
      <w:tr w:rsidR="005326F8" w:rsidRPr="005326F8" w:rsidTr="000055C4">
        <w:tc>
          <w:tcPr>
            <w:tcW w:w="675" w:type="dxa"/>
          </w:tcPr>
          <w:p w:rsidR="005326F8" w:rsidRPr="005326F8" w:rsidRDefault="005326F8" w:rsidP="000055C4">
            <w:pPr>
              <w:spacing w:line="360" w:lineRule="auto"/>
              <w:jc w:val="center"/>
            </w:pPr>
            <w:r w:rsidRPr="005326F8">
              <w:t>5</w:t>
            </w:r>
          </w:p>
        </w:tc>
        <w:tc>
          <w:tcPr>
            <w:tcW w:w="6096" w:type="dxa"/>
          </w:tcPr>
          <w:p w:rsidR="005326F8" w:rsidRPr="005326F8" w:rsidRDefault="005326F8" w:rsidP="005326F8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5326F8">
              <w:rPr>
                <w:rFonts w:ascii="Times New Roman" w:hAnsi="Times New Roman" w:cs="Times New Roman"/>
              </w:rPr>
              <w:t>Рассмотрение поступивших заявлений, ходатайств и экстренных вопросов</w:t>
            </w:r>
          </w:p>
        </w:tc>
        <w:tc>
          <w:tcPr>
            <w:tcW w:w="2693" w:type="dxa"/>
          </w:tcPr>
          <w:p w:rsidR="005326F8" w:rsidRPr="005326F8" w:rsidRDefault="005326F8" w:rsidP="000055C4">
            <w:pPr>
              <w:spacing w:line="360" w:lineRule="auto"/>
              <w:jc w:val="center"/>
            </w:pPr>
            <w:r w:rsidRPr="005326F8">
              <w:t>по мере поступлений</w:t>
            </w:r>
          </w:p>
        </w:tc>
      </w:tr>
    </w:tbl>
    <w:p w:rsidR="005326F8" w:rsidRDefault="005326F8" w:rsidP="005326F8"/>
    <w:p w:rsidR="003F089B" w:rsidRPr="003F089B" w:rsidRDefault="003F089B">
      <w:pPr>
        <w:rPr>
          <w:i/>
          <w:sz w:val="20"/>
          <w:szCs w:val="20"/>
        </w:rPr>
      </w:pPr>
    </w:p>
    <w:sectPr w:rsidR="003F089B" w:rsidRPr="003F089B" w:rsidSect="00D456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83A64"/>
    <w:multiLevelType w:val="hybridMultilevel"/>
    <w:tmpl w:val="B38C94EE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730A0AD2"/>
    <w:multiLevelType w:val="hybridMultilevel"/>
    <w:tmpl w:val="D58A8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B5990"/>
    <w:multiLevelType w:val="hybridMultilevel"/>
    <w:tmpl w:val="698A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21F"/>
    <w:rsid w:val="00013BAD"/>
    <w:rsid w:val="000F0FF3"/>
    <w:rsid w:val="001201E4"/>
    <w:rsid w:val="003F089B"/>
    <w:rsid w:val="004F33F7"/>
    <w:rsid w:val="005326F8"/>
    <w:rsid w:val="005969B4"/>
    <w:rsid w:val="0070350E"/>
    <w:rsid w:val="00742926"/>
    <w:rsid w:val="007E56D7"/>
    <w:rsid w:val="008A7AAA"/>
    <w:rsid w:val="00907A1C"/>
    <w:rsid w:val="009468ED"/>
    <w:rsid w:val="00977F96"/>
    <w:rsid w:val="009C6509"/>
    <w:rsid w:val="00A62C1D"/>
    <w:rsid w:val="00A921F8"/>
    <w:rsid w:val="00AB7C2B"/>
    <w:rsid w:val="00B37B31"/>
    <w:rsid w:val="00BA119E"/>
    <w:rsid w:val="00BC60CD"/>
    <w:rsid w:val="00BF5B96"/>
    <w:rsid w:val="00C062FF"/>
    <w:rsid w:val="00D45600"/>
    <w:rsid w:val="00D9221F"/>
    <w:rsid w:val="00E35623"/>
    <w:rsid w:val="00FE0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221F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08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89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3F089B"/>
    <w:pPr>
      <w:spacing w:after="0" w:line="240" w:lineRule="auto"/>
    </w:pPr>
  </w:style>
  <w:style w:type="paragraph" w:styleId="a8">
    <w:name w:val="List Paragraph"/>
    <w:aliases w:val="List_Paragraph,Multilevel para_II,List Paragraph1,Абзац списка11"/>
    <w:basedOn w:val="a"/>
    <w:link w:val="a9"/>
    <w:uiPriority w:val="34"/>
    <w:qFormat/>
    <w:rsid w:val="003F089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3F089B"/>
  </w:style>
  <w:style w:type="character" w:styleId="aa">
    <w:name w:val="Emphasis"/>
    <w:basedOn w:val="a0"/>
    <w:uiPriority w:val="20"/>
    <w:qFormat/>
    <w:rsid w:val="00E35623"/>
    <w:rPr>
      <w:i/>
      <w:iCs/>
    </w:rPr>
  </w:style>
  <w:style w:type="character" w:customStyle="1" w:styleId="a9">
    <w:name w:val="Абзац списка Знак"/>
    <w:aliases w:val="List_Paragraph Знак,Multilevel para_II Знак,List Paragraph1 Знак,Абзац списка11 Знак"/>
    <w:link w:val="a8"/>
    <w:uiPriority w:val="34"/>
    <w:locked/>
    <w:rsid w:val="005326F8"/>
  </w:style>
  <w:style w:type="table" w:styleId="ab">
    <w:name w:val="Table Grid"/>
    <w:basedOn w:val="a1"/>
    <w:uiPriority w:val="59"/>
    <w:rsid w:val="00532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1nc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b1ncm@gov1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arzhakovaaa</dc:creator>
  <cp:lastModifiedBy>Сайына Ивановна Борисова</cp:lastModifiedBy>
  <cp:revision>2</cp:revision>
  <cp:lastPrinted>2023-02-09T03:09:00Z</cp:lastPrinted>
  <dcterms:created xsi:type="dcterms:W3CDTF">2024-12-12T02:18:00Z</dcterms:created>
  <dcterms:modified xsi:type="dcterms:W3CDTF">2024-12-12T02:18:00Z</dcterms:modified>
</cp:coreProperties>
</file>